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05" w:rsidRPr="0043393B" w:rsidRDefault="00BB16B2" w:rsidP="00BB16B2">
      <w:pPr>
        <w:ind w:left="7920" w:hanging="540"/>
        <w:jc w:val="right"/>
        <w:rPr>
          <w:rStyle w:val="SubtleReference"/>
          <w:smallCaps w:val="0"/>
          <w:color w:val="auto"/>
          <w:u w:val="none"/>
        </w:rPr>
      </w:pPr>
      <w:r>
        <w:t>September</w:t>
      </w:r>
      <w:bookmarkStart w:id="0" w:name="_GoBack"/>
      <w:bookmarkEnd w:id="0"/>
      <w:r w:rsidR="00085B43">
        <w:t>, 2013</w:t>
      </w:r>
    </w:p>
    <w:p w:rsidR="00D94005" w:rsidRPr="0043393B" w:rsidRDefault="00D94005" w:rsidP="00EE3C70">
      <w:pPr>
        <w:rPr>
          <w:rStyle w:val="SubtleReference"/>
          <w:smallCaps w:val="0"/>
          <w:color w:val="auto"/>
          <w:u w:val="none"/>
        </w:rPr>
      </w:pPr>
      <w:r w:rsidRPr="0043393B">
        <w:rPr>
          <w:rStyle w:val="SubtleReference"/>
          <w:smallCaps w:val="0"/>
          <w:color w:val="auto"/>
          <w:u w:val="none"/>
        </w:rPr>
        <w:t>Dear</w:t>
      </w:r>
      <w:r w:rsidR="00993050" w:rsidRPr="0043393B">
        <w:rPr>
          <w:rStyle w:val="SubtleReference"/>
          <w:smallCaps w:val="0"/>
          <w:color w:val="auto"/>
          <w:u w:val="none"/>
        </w:rPr>
        <w:t xml:space="preserve"> </w:t>
      </w:r>
      <w:r w:rsidR="00085B43">
        <w:rPr>
          <w:rStyle w:val="SubtleReference"/>
          <w:smallCaps w:val="0"/>
          <w:color w:val="auto"/>
          <w:u w:val="none"/>
        </w:rPr>
        <w:t>Upper School Famil</w:t>
      </w:r>
      <w:r w:rsidR="00400702">
        <w:rPr>
          <w:rStyle w:val="SubtleReference"/>
          <w:smallCaps w:val="0"/>
          <w:color w:val="auto"/>
          <w:u w:val="none"/>
        </w:rPr>
        <w:t>i</w:t>
      </w:r>
      <w:r w:rsidR="00085B43">
        <w:rPr>
          <w:rStyle w:val="SubtleReference"/>
          <w:smallCaps w:val="0"/>
          <w:color w:val="auto"/>
          <w:u w:val="none"/>
        </w:rPr>
        <w:t>es</w:t>
      </w:r>
    </w:p>
    <w:p w:rsidR="00020179" w:rsidRPr="0043393B" w:rsidRDefault="00020179" w:rsidP="00EE3C70">
      <w:pPr>
        <w:rPr>
          <w:rStyle w:val="SubtleReference"/>
          <w:smallCaps w:val="0"/>
          <w:color w:val="auto"/>
          <w:u w:val="none"/>
        </w:rPr>
      </w:pPr>
    </w:p>
    <w:p w:rsidR="00383533" w:rsidRPr="0043393B" w:rsidRDefault="00383533" w:rsidP="00EE3C70">
      <w:pPr>
        <w:rPr>
          <w:rStyle w:val="SubtleReference"/>
          <w:smallCaps w:val="0"/>
          <w:color w:val="auto"/>
          <w:u w:val="none"/>
        </w:rPr>
      </w:pPr>
      <w:r w:rsidRPr="0043393B">
        <w:rPr>
          <w:rStyle w:val="SubtleReference"/>
          <w:smallCaps w:val="0"/>
          <w:color w:val="auto"/>
          <w:u w:val="none"/>
        </w:rPr>
        <w:t xml:space="preserve">Welcome to </w:t>
      </w:r>
      <w:proofErr w:type="spellStart"/>
      <w:r w:rsidRPr="0043393B">
        <w:rPr>
          <w:rStyle w:val="SubtleReference"/>
          <w:i/>
          <w:smallCaps w:val="0"/>
          <w:color w:val="auto"/>
          <w:u w:val="none"/>
        </w:rPr>
        <w:t>NetClassroom</w:t>
      </w:r>
      <w:proofErr w:type="spellEnd"/>
      <w:r w:rsidRPr="0043393B">
        <w:rPr>
          <w:rStyle w:val="SubtleReference"/>
          <w:smallCaps w:val="0"/>
          <w:color w:val="auto"/>
          <w:u w:val="none"/>
        </w:rPr>
        <w:t xml:space="preserve">! </w:t>
      </w:r>
      <w:r w:rsidR="00A416BF">
        <w:rPr>
          <w:rStyle w:val="SubtleReference"/>
          <w:smallCaps w:val="0"/>
          <w:color w:val="auto"/>
          <w:u w:val="none"/>
        </w:rPr>
        <w:t>The Hathaway Brown Upper School is</w:t>
      </w:r>
      <w:r w:rsidRPr="0043393B">
        <w:rPr>
          <w:rStyle w:val="SubtleReference"/>
          <w:smallCaps w:val="0"/>
          <w:color w:val="auto"/>
          <w:u w:val="none"/>
        </w:rPr>
        <w:t xml:space="preserve"> excited to offer you onli</w:t>
      </w:r>
      <w:r w:rsidR="00A416BF">
        <w:rPr>
          <w:rStyle w:val="SubtleReference"/>
          <w:smallCaps w:val="0"/>
          <w:color w:val="auto"/>
          <w:u w:val="none"/>
        </w:rPr>
        <w:t xml:space="preserve">ne access to your students’ schedule, </w:t>
      </w:r>
      <w:r w:rsidRPr="0043393B">
        <w:rPr>
          <w:rStyle w:val="SubtleReference"/>
          <w:smallCaps w:val="0"/>
          <w:color w:val="auto"/>
          <w:u w:val="none"/>
        </w:rPr>
        <w:t xml:space="preserve">attendance, </w:t>
      </w:r>
      <w:r w:rsidR="00400702">
        <w:rPr>
          <w:rStyle w:val="SubtleReference"/>
          <w:smallCaps w:val="0"/>
          <w:color w:val="auto"/>
          <w:u w:val="none"/>
        </w:rPr>
        <w:t>daily assignment</w:t>
      </w:r>
      <w:r w:rsidR="00BD62F7">
        <w:rPr>
          <w:rStyle w:val="SubtleReference"/>
          <w:smallCaps w:val="0"/>
          <w:color w:val="auto"/>
          <w:u w:val="none"/>
        </w:rPr>
        <w:t xml:space="preserve">s, grades, </w:t>
      </w:r>
      <w:r w:rsidR="00673676">
        <w:rPr>
          <w:rStyle w:val="SubtleReference"/>
          <w:smallCaps w:val="0"/>
          <w:color w:val="auto"/>
          <w:u w:val="none"/>
        </w:rPr>
        <w:t>report cards</w:t>
      </w:r>
      <w:r w:rsidR="00BD62F7">
        <w:rPr>
          <w:rStyle w:val="SubtleReference"/>
          <w:smallCaps w:val="0"/>
          <w:color w:val="auto"/>
          <w:u w:val="none"/>
        </w:rPr>
        <w:t xml:space="preserve"> and bills</w:t>
      </w:r>
      <w:r w:rsidR="00673676">
        <w:rPr>
          <w:rStyle w:val="SubtleReference"/>
          <w:smallCaps w:val="0"/>
          <w:color w:val="auto"/>
          <w:u w:val="none"/>
        </w:rPr>
        <w:t>.</w:t>
      </w:r>
      <w:r w:rsidR="00605417">
        <w:rPr>
          <w:rStyle w:val="SubtleReference"/>
          <w:smallCaps w:val="0"/>
          <w:color w:val="auto"/>
          <w:u w:val="none"/>
        </w:rPr>
        <w:t xml:space="preserve"> </w:t>
      </w:r>
      <w:r w:rsidR="00EE3C70" w:rsidRPr="0043393B">
        <w:rPr>
          <w:rStyle w:val="SubtleReference"/>
          <w:smallCaps w:val="0"/>
          <w:color w:val="auto"/>
          <w:u w:val="none"/>
        </w:rPr>
        <w:t xml:space="preserve">Before you use </w:t>
      </w:r>
      <w:proofErr w:type="spellStart"/>
      <w:r w:rsidR="00EE3C70" w:rsidRPr="0043393B">
        <w:rPr>
          <w:rStyle w:val="SubtleReference"/>
          <w:i/>
          <w:smallCaps w:val="0"/>
          <w:color w:val="auto"/>
          <w:u w:val="none"/>
        </w:rPr>
        <w:t>NetClassroom</w:t>
      </w:r>
      <w:proofErr w:type="spellEnd"/>
      <w:r w:rsidR="00EE3C70" w:rsidRPr="0043393B">
        <w:rPr>
          <w:rStyle w:val="SubtleReference"/>
          <w:smallCaps w:val="0"/>
          <w:color w:val="auto"/>
          <w:u w:val="none"/>
        </w:rPr>
        <w:t>, we recommend you review the basic features including how to keep your information secure.</w:t>
      </w:r>
    </w:p>
    <w:p w:rsidR="00383533" w:rsidRPr="00AA250E" w:rsidRDefault="005A47C7" w:rsidP="00AA250E">
      <w:pPr>
        <w:pStyle w:val="Heading1"/>
        <w:rPr>
          <w:rStyle w:val="SubtleReference"/>
          <w:smallCaps w:val="0"/>
          <w:color w:val="365F91"/>
          <w:szCs w:val="24"/>
          <w:u w:val="none"/>
        </w:rPr>
      </w:pPr>
      <w:r>
        <w:rPr>
          <w:rStyle w:val="SubtleReference"/>
          <w:smallCaps w:val="0"/>
          <w:color w:val="365F91"/>
          <w:szCs w:val="24"/>
          <w:u w:val="none"/>
        </w:rPr>
        <w:t>Getting</w:t>
      </w:r>
      <w:r w:rsidR="00B8168F" w:rsidRPr="00AA250E">
        <w:rPr>
          <w:rStyle w:val="SubtleReference"/>
          <w:smallCaps w:val="0"/>
          <w:color w:val="365F91"/>
          <w:szCs w:val="24"/>
          <w:u w:val="none"/>
        </w:rPr>
        <w:t xml:space="preserve"> Started in </w:t>
      </w:r>
      <w:proofErr w:type="spellStart"/>
      <w:r w:rsidR="00B8168F" w:rsidRPr="00AA250E">
        <w:rPr>
          <w:rStyle w:val="SubtleReference"/>
          <w:smallCaps w:val="0"/>
          <w:color w:val="365F91"/>
          <w:szCs w:val="24"/>
          <w:u w:val="none"/>
        </w:rPr>
        <w:t>NetClassroom</w:t>
      </w:r>
      <w:proofErr w:type="spellEnd"/>
    </w:p>
    <w:p w:rsidR="00701F35" w:rsidRPr="0043393B" w:rsidRDefault="00545BC7" w:rsidP="00EE3C70">
      <w:r w:rsidRPr="0043393B">
        <w:t xml:space="preserve">We respect you and your family’s privacy. With your unique </w:t>
      </w:r>
      <w:proofErr w:type="spellStart"/>
      <w:r w:rsidRPr="0043393B">
        <w:rPr>
          <w:i/>
        </w:rPr>
        <w:t>NetClassroom</w:t>
      </w:r>
      <w:proofErr w:type="spellEnd"/>
      <w:r w:rsidRPr="0043393B">
        <w:t xml:space="preserve"> user ID and password</w:t>
      </w:r>
      <w:r w:rsidR="00605417">
        <w:t>,</w:t>
      </w:r>
      <w:r w:rsidRPr="0043393B">
        <w:t xml:space="preserve"> you can view the academic </w:t>
      </w:r>
      <w:r w:rsidR="00EE3C70" w:rsidRPr="0043393B">
        <w:t xml:space="preserve">records for your </w:t>
      </w:r>
      <w:proofErr w:type="gramStart"/>
      <w:r w:rsidR="00EE3C70" w:rsidRPr="0043393B">
        <w:t>child</w:t>
      </w:r>
      <w:r w:rsidR="00673676">
        <w:t>(</w:t>
      </w:r>
      <w:proofErr w:type="spellStart"/>
      <w:proofErr w:type="gramEnd"/>
      <w:r w:rsidR="00EE3C70" w:rsidRPr="0043393B">
        <w:t>ren</w:t>
      </w:r>
      <w:proofErr w:type="spellEnd"/>
      <w:r w:rsidR="00673676">
        <w:t>)</w:t>
      </w:r>
      <w:r w:rsidR="00502B14" w:rsidRPr="0043393B">
        <w:t xml:space="preserve"> only</w:t>
      </w:r>
      <w:r w:rsidR="00EE3C70" w:rsidRPr="0043393B">
        <w:t xml:space="preserve">. Other users cannot access your family’s information. </w:t>
      </w:r>
    </w:p>
    <w:p w:rsidR="00CC7DBE" w:rsidRPr="0043393B" w:rsidRDefault="005A47C7" w:rsidP="00AA250E">
      <w:pPr>
        <w:pStyle w:val="Heading2"/>
      </w:pPr>
      <w:r>
        <w:t>How Do I</w:t>
      </w:r>
      <w:r w:rsidR="00CC7DBE" w:rsidRPr="0043393B">
        <w:t xml:space="preserve"> Log In</w:t>
      </w:r>
      <w:r>
        <w:t xml:space="preserve">? </w:t>
      </w:r>
    </w:p>
    <w:p w:rsidR="00CC7DBE" w:rsidRPr="0043393B" w:rsidRDefault="00CC7DBE" w:rsidP="00AA250E">
      <w:r w:rsidRPr="0043393B">
        <w:t xml:space="preserve">Open one of the preferred Internet browsers compatible with </w:t>
      </w:r>
      <w:proofErr w:type="spellStart"/>
      <w:r w:rsidRPr="0043393B">
        <w:rPr>
          <w:i/>
        </w:rPr>
        <w:t>NetClassroom</w:t>
      </w:r>
      <w:proofErr w:type="spellEnd"/>
      <w:r w:rsidRPr="0043393B">
        <w:t xml:space="preserve">, such as Microsoft </w:t>
      </w:r>
      <w:r w:rsidRPr="00D71CBC">
        <w:rPr>
          <w:i/>
        </w:rPr>
        <w:t>Internet Explorer</w:t>
      </w:r>
      <w:r w:rsidR="000F7C0A">
        <w:t xml:space="preserve"> or</w:t>
      </w:r>
      <w:r w:rsidRPr="0043393B">
        <w:t xml:space="preserve"> Mozilla </w:t>
      </w:r>
      <w:r w:rsidRPr="00D71CBC">
        <w:rPr>
          <w:i/>
        </w:rPr>
        <w:t>Firefox</w:t>
      </w:r>
      <w:r w:rsidR="000F7C0A">
        <w:t xml:space="preserve">.  </w:t>
      </w:r>
      <w:r w:rsidR="00D71CBC">
        <w:t xml:space="preserve"> Navigate to:</w:t>
      </w:r>
    </w:p>
    <w:p w:rsidR="00AA250E" w:rsidRDefault="00AA250E" w:rsidP="00AA250E"/>
    <w:p w:rsidR="00A416BF" w:rsidRDefault="00FE5646" w:rsidP="00605417">
      <w:pPr>
        <w:ind w:left="1440" w:firstLine="720"/>
      </w:pPr>
      <w:hyperlink r:id="rId12" w:history="1">
        <w:r w:rsidR="00A416BF" w:rsidRPr="001D642B">
          <w:rPr>
            <w:rStyle w:val="Hyperlink"/>
          </w:rPr>
          <w:t>http://ncweb.hb.edu/NetClassroom7/</w:t>
        </w:r>
      </w:hyperlink>
    </w:p>
    <w:p w:rsidR="00AA250E" w:rsidRDefault="00A416BF" w:rsidP="00AA250E">
      <w:r>
        <w:t xml:space="preserve"> </w:t>
      </w:r>
    </w:p>
    <w:p w:rsidR="00B80674" w:rsidRDefault="00B80674" w:rsidP="00AA250E">
      <w:r w:rsidRPr="0043393B">
        <w:t xml:space="preserve">The </w:t>
      </w:r>
      <w:proofErr w:type="spellStart"/>
      <w:r w:rsidRPr="004D20B2">
        <w:rPr>
          <w:i/>
        </w:rPr>
        <w:t>NetClassroom</w:t>
      </w:r>
      <w:proofErr w:type="spellEnd"/>
      <w:r w:rsidRPr="0043393B">
        <w:t xml:space="preserve"> login screen appears. Enter </w:t>
      </w:r>
      <w:r w:rsidR="000F7C0A">
        <w:t>your</w:t>
      </w:r>
      <w:r w:rsidRPr="0043393B">
        <w:t xml:space="preserve"> </w:t>
      </w:r>
      <w:r w:rsidRPr="0043393B">
        <w:rPr>
          <w:b/>
        </w:rPr>
        <w:t>User ID</w:t>
      </w:r>
      <w:r w:rsidRPr="0043393B">
        <w:t xml:space="preserve"> and </w:t>
      </w:r>
      <w:r w:rsidRPr="0043393B">
        <w:rPr>
          <w:b/>
        </w:rPr>
        <w:t>Password</w:t>
      </w:r>
      <w:r w:rsidR="000F7C0A">
        <w:t xml:space="preserve">.  If you do not know or have forgotten your username/password follow the link “Change Your Password or Forgot your Password”.  </w:t>
      </w:r>
      <w:r w:rsidRPr="0043393B">
        <w:t xml:space="preserve">For security </w:t>
      </w:r>
      <w:r w:rsidR="0043393B">
        <w:t>purposes</w:t>
      </w:r>
      <w:r w:rsidRPr="0043393B">
        <w:t xml:space="preserve">, do not share </w:t>
      </w:r>
      <w:r w:rsidR="00370767">
        <w:t>your password</w:t>
      </w:r>
      <w:r w:rsidRPr="0043393B">
        <w:t xml:space="preserve"> with anyone. </w:t>
      </w:r>
    </w:p>
    <w:p w:rsidR="00805864" w:rsidRDefault="00805864" w:rsidP="00A42F17">
      <w:r>
        <w:tab/>
      </w:r>
      <w:r>
        <w:tab/>
      </w:r>
      <w:r>
        <w:tab/>
      </w:r>
      <w:r>
        <w:tab/>
      </w:r>
    </w:p>
    <w:p w:rsidR="00CC7DBE" w:rsidRDefault="00204747" w:rsidP="00204747">
      <w:pPr>
        <w:pStyle w:val="Heading1"/>
      </w:pPr>
      <w:r>
        <w:t xml:space="preserve">Customize </w:t>
      </w:r>
      <w:r w:rsidR="005A47C7">
        <w:t>Your</w:t>
      </w:r>
      <w:r>
        <w:t xml:space="preserve"> Home Page</w:t>
      </w:r>
    </w:p>
    <w:p w:rsidR="00204747" w:rsidRPr="005054EF" w:rsidRDefault="000F7C0A" w:rsidP="00204747">
      <w:r w:rsidRPr="005054EF">
        <w:t xml:space="preserve">On your Home page, you can view important daily information such as your </w:t>
      </w:r>
      <w:proofErr w:type="gramStart"/>
      <w:r>
        <w:t>students</w:t>
      </w:r>
      <w:proofErr w:type="gramEnd"/>
      <w:r>
        <w:t xml:space="preserve"> </w:t>
      </w:r>
      <w:r w:rsidRPr="005054EF">
        <w:t>latest grades, class assignments</w:t>
      </w:r>
      <w:r>
        <w:t xml:space="preserve"> </w:t>
      </w:r>
      <w:r w:rsidRPr="005054EF">
        <w:t xml:space="preserve">and schedule. </w:t>
      </w:r>
      <w:r w:rsidR="00805864">
        <w:t>If you have multiple students at HB, you can switch between them via the left Navigation bar.</w:t>
      </w:r>
    </w:p>
    <w:p w:rsidR="00BD62F7" w:rsidRDefault="00BD62F7" w:rsidP="000F7C0A"/>
    <w:p w:rsidR="000F7C0A" w:rsidRPr="005054EF" w:rsidRDefault="000F7C0A" w:rsidP="000F7C0A">
      <w:r w:rsidRPr="005054EF">
        <w:t xml:space="preserve">To change your Home page settings, from the navigation bar, under </w:t>
      </w:r>
      <w:proofErr w:type="gramStart"/>
      <w:r w:rsidRPr="005054EF">
        <w:rPr>
          <w:b/>
        </w:rPr>
        <w:t>My</w:t>
      </w:r>
      <w:proofErr w:type="gramEnd"/>
      <w:r w:rsidRPr="005054EF">
        <w:rPr>
          <w:b/>
        </w:rPr>
        <w:t xml:space="preserve"> settings</w:t>
      </w:r>
      <w:r w:rsidRPr="005054EF">
        <w:t xml:space="preserve">, click </w:t>
      </w:r>
      <w:r w:rsidRPr="005054EF">
        <w:rPr>
          <w:b/>
        </w:rPr>
        <w:t>Customize home</w:t>
      </w:r>
      <w:r w:rsidRPr="005054EF">
        <w:t>. On this page, you can customize the following:</w:t>
      </w:r>
    </w:p>
    <w:p w:rsidR="000F7C0A" w:rsidRPr="005054EF" w:rsidRDefault="000F7C0A" w:rsidP="000F7C0A">
      <w:pPr>
        <w:pStyle w:val="ListParagraph"/>
        <w:numPr>
          <w:ilvl w:val="0"/>
          <w:numId w:val="16"/>
        </w:numPr>
        <w:spacing w:before="240" w:line="276" w:lineRule="auto"/>
      </w:pPr>
      <w:r w:rsidRPr="005054EF">
        <w:t xml:space="preserve">The marking column to use for </w:t>
      </w:r>
      <w:r>
        <w:t>the</w:t>
      </w:r>
      <w:r w:rsidRPr="005054EF">
        <w:t xml:space="preserve"> latest grade averages.</w:t>
      </w:r>
    </w:p>
    <w:p w:rsidR="000F7C0A" w:rsidRPr="005054EF" w:rsidRDefault="000F7C0A" w:rsidP="000F7C0A">
      <w:pPr>
        <w:pStyle w:val="ListParagraph"/>
        <w:numPr>
          <w:ilvl w:val="0"/>
          <w:numId w:val="16"/>
        </w:numPr>
        <w:spacing w:before="240" w:line="276" w:lineRule="auto"/>
      </w:pPr>
      <w:r w:rsidRPr="005054EF">
        <w:t xml:space="preserve">You can show or hide </w:t>
      </w:r>
      <w:r>
        <w:t>the</w:t>
      </w:r>
      <w:r w:rsidRPr="005054EF">
        <w:t xml:space="preserve"> latest assignment grades. Then, you can decide for what timeframe you want to see, such as today’s grades, this week, last month, and more.</w:t>
      </w:r>
    </w:p>
    <w:p w:rsidR="000F7C0A" w:rsidRPr="005054EF" w:rsidRDefault="000F7C0A" w:rsidP="000F7C0A">
      <w:pPr>
        <w:pStyle w:val="ListParagraph"/>
        <w:numPr>
          <w:ilvl w:val="0"/>
          <w:numId w:val="16"/>
        </w:numPr>
        <w:spacing w:before="240" w:line="276" w:lineRule="auto"/>
      </w:pPr>
      <w:r w:rsidRPr="005054EF">
        <w:t xml:space="preserve">You can show or hide </w:t>
      </w:r>
      <w:r>
        <w:t>the class schedule and choose the time frame you would like to view.</w:t>
      </w:r>
    </w:p>
    <w:p w:rsidR="000F7C0A" w:rsidRDefault="000F7C0A" w:rsidP="000F7C0A">
      <w:pPr>
        <w:pStyle w:val="ListParagraph"/>
        <w:numPr>
          <w:ilvl w:val="0"/>
          <w:numId w:val="16"/>
        </w:numPr>
        <w:spacing w:before="240" w:line="276" w:lineRule="auto"/>
      </w:pPr>
      <w:r w:rsidRPr="005054EF">
        <w:t xml:space="preserve">You can show or hide assignments due and then select how many days to show. </w:t>
      </w:r>
    </w:p>
    <w:p w:rsidR="000F7C0A" w:rsidRDefault="000F7C0A" w:rsidP="00805864">
      <w:pPr>
        <w:pStyle w:val="ListParagraph"/>
        <w:numPr>
          <w:ilvl w:val="0"/>
          <w:numId w:val="16"/>
        </w:numPr>
        <w:spacing w:before="240" w:line="276" w:lineRule="auto"/>
      </w:pPr>
      <w:r w:rsidRPr="005054EF">
        <w:t xml:space="preserve">Then, select which events you want to see on your calendar. </w:t>
      </w:r>
    </w:p>
    <w:p w:rsidR="00805864" w:rsidRPr="005054EF" w:rsidRDefault="00805864" w:rsidP="000F7C0A">
      <w:pPr>
        <w:spacing w:before="240" w:line="276" w:lineRule="auto"/>
      </w:pPr>
      <w:r>
        <w:t>Make sure you save!</w:t>
      </w:r>
    </w:p>
    <w:p w:rsidR="00BD62F7" w:rsidRDefault="00BD62F7" w:rsidP="005A47C7">
      <w:pPr>
        <w:pStyle w:val="Heading1"/>
        <w:sectPr w:rsidR="00BD62F7" w:rsidSect="009A2175">
          <w:headerReference w:type="default" r:id="rId13"/>
          <w:headerReference w:type="first" r:id="rId14"/>
          <w:pgSz w:w="12240" w:h="15840" w:code="1"/>
          <w:pgMar w:top="259" w:right="864" w:bottom="1080" w:left="864" w:header="144" w:footer="144" w:gutter="0"/>
          <w:cols w:space="720"/>
          <w:titlePg/>
          <w:docGrid w:linePitch="360"/>
        </w:sectPr>
      </w:pPr>
    </w:p>
    <w:p w:rsidR="003E73C1" w:rsidRPr="005054EF" w:rsidRDefault="005A47C7" w:rsidP="005A47C7">
      <w:pPr>
        <w:pStyle w:val="Heading1"/>
      </w:pPr>
      <w:r w:rsidRPr="005054EF">
        <w:lastRenderedPageBreak/>
        <w:t xml:space="preserve">What Can I Do in </w:t>
      </w:r>
      <w:proofErr w:type="spellStart"/>
      <w:r w:rsidRPr="005054EF">
        <w:t>NetClassroom</w:t>
      </w:r>
      <w:proofErr w:type="spellEnd"/>
      <w:r w:rsidRPr="005054EF">
        <w:t>?</w:t>
      </w:r>
    </w:p>
    <w:p w:rsidR="005C56A0" w:rsidRDefault="005C56A0" w:rsidP="005E445E">
      <w:r w:rsidRPr="005054EF">
        <w:t xml:space="preserve">The navigation bar at the top of every page is how you access all your student information and tasks in </w:t>
      </w:r>
      <w:proofErr w:type="spellStart"/>
      <w:r w:rsidRPr="005054EF">
        <w:rPr>
          <w:i/>
        </w:rPr>
        <w:t>NetClassroom</w:t>
      </w:r>
      <w:proofErr w:type="spellEnd"/>
      <w:r w:rsidRPr="005054EF">
        <w:t>. In the following tables, review what you can do and where you can find important school information.</w:t>
      </w:r>
    </w:p>
    <w:p w:rsidR="00425139" w:rsidRDefault="00425139" w:rsidP="005E445E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20" w:firstRow="1" w:lastRow="0" w:firstColumn="0" w:lastColumn="0" w:noHBand="0" w:noVBand="1"/>
      </w:tblPr>
      <w:tblGrid>
        <w:gridCol w:w="1908"/>
        <w:gridCol w:w="7380"/>
      </w:tblGrid>
      <w:tr w:rsidR="00400702" w:rsidRPr="00F40EA1" w:rsidTr="00AD2E59">
        <w:tc>
          <w:tcPr>
            <w:tcW w:w="1908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400702" w:rsidRPr="00F40EA1" w:rsidRDefault="00400702" w:rsidP="00AD2E59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40EA1">
              <w:rPr>
                <w:rFonts w:eastAsia="Times New Roman"/>
                <w:b/>
                <w:color w:val="000000"/>
                <w:sz w:val="24"/>
                <w:szCs w:val="24"/>
              </w:rPr>
              <w:t>Classes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400702" w:rsidRPr="00F40EA1" w:rsidRDefault="00400702" w:rsidP="00AD2E5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00702" w:rsidRPr="00F40EA1" w:rsidTr="00AD2E59">
        <w:tc>
          <w:tcPr>
            <w:tcW w:w="1908" w:type="dxa"/>
            <w:tcBorders>
              <w:top w:val="nil"/>
              <w:bottom w:val="nil"/>
              <w:right w:val="double" w:sz="4" w:space="0" w:color="DDD9C3"/>
            </w:tcBorders>
            <w:shd w:val="clear" w:color="auto" w:fill="D3DFEE"/>
          </w:tcPr>
          <w:p w:rsidR="00400702" w:rsidRPr="00F40EA1" w:rsidRDefault="00400702" w:rsidP="00AD2E59">
            <w:pPr>
              <w:rPr>
                <w:rFonts w:eastAsia="Times New Roman"/>
                <w:b/>
                <w:color w:val="000000"/>
              </w:rPr>
            </w:pPr>
            <w:r w:rsidRPr="00F40EA1">
              <w:rPr>
                <w:rFonts w:eastAsia="Times New Roman"/>
                <w:b/>
                <w:color w:val="000000"/>
              </w:rPr>
              <w:t>Class Details</w:t>
            </w:r>
          </w:p>
        </w:tc>
        <w:tc>
          <w:tcPr>
            <w:tcW w:w="7380" w:type="dxa"/>
            <w:tcBorders>
              <w:top w:val="single" w:sz="24" w:space="0" w:color="4F81BD"/>
              <w:left w:val="double" w:sz="4" w:space="0" w:color="DDD9C3"/>
              <w:bottom w:val="nil"/>
            </w:tcBorders>
            <w:shd w:val="clear" w:color="auto" w:fill="D3DFEE"/>
          </w:tcPr>
          <w:p w:rsidR="00400702" w:rsidRPr="00F40EA1" w:rsidRDefault="00400702" w:rsidP="00B53232">
            <w:pPr>
              <w:rPr>
                <w:rFonts w:eastAsia="Times New Roman"/>
                <w:color w:val="000000"/>
              </w:rPr>
            </w:pPr>
            <w:r w:rsidRPr="00F40EA1">
              <w:rPr>
                <w:rFonts w:eastAsia="Times New Roman"/>
                <w:color w:val="000000"/>
              </w:rPr>
              <w:t xml:space="preserve">For each of </w:t>
            </w:r>
            <w:r w:rsidR="00B53232">
              <w:rPr>
                <w:rFonts w:eastAsia="Times New Roman"/>
                <w:color w:val="000000"/>
              </w:rPr>
              <w:t>the</w:t>
            </w:r>
            <w:r w:rsidRPr="00F40EA1">
              <w:rPr>
                <w:rFonts w:eastAsia="Times New Roman"/>
                <w:color w:val="000000"/>
              </w:rPr>
              <w:t xml:space="preserve"> classes, you can see class assignments and class marking column grades. You can also see </w:t>
            </w:r>
            <w:r w:rsidR="00B53232">
              <w:rPr>
                <w:rFonts w:eastAsia="Times New Roman"/>
                <w:color w:val="000000"/>
              </w:rPr>
              <w:t>the</w:t>
            </w:r>
            <w:r w:rsidRPr="00F40EA1">
              <w:rPr>
                <w:rFonts w:eastAsia="Times New Roman"/>
                <w:color w:val="000000"/>
              </w:rPr>
              <w:t xml:space="preserve"> teacher’s contact information. To contact the teacher, on the Class details page, click the teacher’s name.</w:t>
            </w:r>
          </w:p>
        </w:tc>
      </w:tr>
      <w:tr w:rsidR="00400702" w:rsidRPr="00F40EA1" w:rsidTr="00AD2E59">
        <w:tc>
          <w:tcPr>
            <w:tcW w:w="1908" w:type="dxa"/>
            <w:tcBorders>
              <w:right w:val="double" w:sz="4" w:space="0" w:color="DDD9C3"/>
            </w:tcBorders>
          </w:tcPr>
          <w:p w:rsidR="00400702" w:rsidRPr="00F40EA1" w:rsidRDefault="00400702" w:rsidP="00AD2E59">
            <w:pPr>
              <w:rPr>
                <w:rFonts w:eastAsia="Times New Roman"/>
                <w:b/>
                <w:color w:val="000000"/>
              </w:rPr>
            </w:pPr>
            <w:r w:rsidRPr="00F40EA1">
              <w:rPr>
                <w:rFonts w:eastAsia="Times New Roman"/>
                <w:b/>
                <w:color w:val="000000"/>
              </w:rPr>
              <w:t>Assignments List</w:t>
            </w:r>
          </w:p>
        </w:tc>
        <w:tc>
          <w:tcPr>
            <w:tcW w:w="7380" w:type="dxa"/>
            <w:tcBorders>
              <w:top w:val="nil"/>
              <w:left w:val="double" w:sz="4" w:space="0" w:color="DDD9C3"/>
              <w:bottom w:val="nil"/>
            </w:tcBorders>
          </w:tcPr>
          <w:p w:rsidR="00400702" w:rsidRPr="00F40EA1" w:rsidRDefault="00400702" w:rsidP="00B53232">
            <w:pPr>
              <w:rPr>
                <w:rFonts w:eastAsia="Times New Roman"/>
                <w:color w:val="000000"/>
              </w:rPr>
            </w:pPr>
            <w:r w:rsidRPr="00F40EA1">
              <w:rPr>
                <w:rFonts w:eastAsia="Times New Roman"/>
                <w:color w:val="000000"/>
              </w:rPr>
              <w:t xml:space="preserve">View all </w:t>
            </w:r>
            <w:r w:rsidR="00B53232">
              <w:rPr>
                <w:rFonts w:eastAsia="Times New Roman"/>
                <w:color w:val="000000"/>
              </w:rPr>
              <w:t>the</w:t>
            </w:r>
            <w:r w:rsidRPr="00F40EA1">
              <w:rPr>
                <w:rFonts w:eastAsia="Times New Roman"/>
                <w:color w:val="000000"/>
              </w:rPr>
              <w:t xml:space="preserve"> current class assignments.</w:t>
            </w:r>
          </w:p>
        </w:tc>
      </w:tr>
      <w:tr w:rsidR="00400702" w:rsidRPr="00F40EA1" w:rsidTr="00AD2E59">
        <w:tc>
          <w:tcPr>
            <w:tcW w:w="1908" w:type="dxa"/>
            <w:tcBorders>
              <w:top w:val="nil"/>
              <w:bottom w:val="nil"/>
              <w:right w:val="double" w:sz="4" w:space="0" w:color="DDD9C3"/>
            </w:tcBorders>
            <w:shd w:val="clear" w:color="auto" w:fill="D3DFEE"/>
          </w:tcPr>
          <w:p w:rsidR="00400702" w:rsidRPr="00F40EA1" w:rsidRDefault="00400702" w:rsidP="00AD2E59">
            <w:pPr>
              <w:rPr>
                <w:rFonts w:eastAsia="Times New Roman"/>
                <w:b/>
                <w:color w:val="000000"/>
              </w:rPr>
            </w:pPr>
            <w:r w:rsidRPr="00F40EA1">
              <w:rPr>
                <w:rFonts w:eastAsia="Times New Roman"/>
                <w:b/>
                <w:color w:val="000000"/>
              </w:rPr>
              <w:t>Assignments Calendar</w:t>
            </w:r>
          </w:p>
        </w:tc>
        <w:tc>
          <w:tcPr>
            <w:tcW w:w="7380" w:type="dxa"/>
            <w:tcBorders>
              <w:top w:val="nil"/>
              <w:left w:val="double" w:sz="4" w:space="0" w:color="DDD9C3"/>
              <w:bottom w:val="nil"/>
            </w:tcBorders>
            <w:shd w:val="clear" w:color="auto" w:fill="D3DFEE"/>
          </w:tcPr>
          <w:p w:rsidR="00400702" w:rsidRPr="00F40EA1" w:rsidRDefault="00400702" w:rsidP="00B53232">
            <w:pPr>
              <w:rPr>
                <w:rFonts w:eastAsia="Times New Roman"/>
                <w:color w:val="000000"/>
              </w:rPr>
            </w:pPr>
            <w:r w:rsidRPr="00F40EA1">
              <w:rPr>
                <w:rFonts w:eastAsia="Times New Roman"/>
                <w:color w:val="000000"/>
              </w:rPr>
              <w:t xml:space="preserve">View all </w:t>
            </w:r>
            <w:r w:rsidR="00B53232">
              <w:rPr>
                <w:rFonts w:eastAsia="Times New Roman"/>
                <w:color w:val="000000"/>
              </w:rPr>
              <w:t xml:space="preserve">the </w:t>
            </w:r>
            <w:r w:rsidRPr="00F40EA1">
              <w:rPr>
                <w:rFonts w:eastAsia="Times New Roman"/>
                <w:color w:val="000000"/>
              </w:rPr>
              <w:t xml:space="preserve">assignments on a calendar. You can select day view, week view, or month view. Also, you can filter your calendar by class or by category. </w:t>
            </w:r>
          </w:p>
        </w:tc>
      </w:tr>
      <w:tr w:rsidR="00400702" w:rsidRPr="00F40EA1" w:rsidTr="00AD2E59">
        <w:tc>
          <w:tcPr>
            <w:tcW w:w="1908" w:type="dxa"/>
            <w:tcBorders>
              <w:right w:val="double" w:sz="4" w:space="0" w:color="DDD9C3"/>
            </w:tcBorders>
          </w:tcPr>
          <w:p w:rsidR="00400702" w:rsidRPr="00F40EA1" w:rsidRDefault="00400702" w:rsidP="00AD2E59">
            <w:pPr>
              <w:rPr>
                <w:rFonts w:eastAsia="Times New Roman"/>
                <w:b/>
                <w:color w:val="000000"/>
              </w:rPr>
            </w:pPr>
            <w:r w:rsidRPr="00F40EA1">
              <w:rPr>
                <w:rFonts w:eastAsia="Times New Roman"/>
                <w:b/>
                <w:color w:val="000000"/>
              </w:rPr>
              <w:t>Attendance</w:t>
            </w:r>
          </w:p>
        </w:tc>
        <w:tc>
          <w:tcPr>
            <w:tcW w:w="7380" w:type="dxa"/>
            <w:tcBorders>
              <w:top w:val="nil"/>
              <w:left w:val="double" w:sz="4" w:space="0" w:color="DDD9C3"/>
              <w:bottom w:val="single" w:sz="8" w:space="0" w:color="4F81BD"/>
            </w:tcBorders>
          </w:tcPr>
          <w:p w:rsidR="00400702" w:rsidRPr="00F40EA1" w:rsidRDefault="00400702" w:rsidP="00B53232">
            <w:pPr>
              <w:rPr>
                <w:rFonts w:eastAsia="Times New Roman"/>
                <w:color w:val="000000"/>
              </w:rPr>
            </w:pPr>
            <w:r w:rsidRPr="00F40EA1">
              <w:rPr>
                <w:rFonts w:eastAsia="Times New Roman"/>
                <w:color w:val="000000"/>
              </w:rPr>
              <w:t xml:space="preserve">Review </w:t>
            </w:r>
            <w:r w:rsidR="00B53232">
              <w:rPr>
                <w:rFonts w:eastAsia="Times New Roman"/>
                <w:color w:val="000000"/>
              </w:rPr>
              <w:t>the</w:t>
            </w:r>
            <w:r w:rsidRPr="00F40EA1">
              <w:rPr>
                <w:rFonts w:eastAsia="Times New Roman"/>
                <w:color w:val="000000"/>
              </w:rPr>
              <w:t xml:space="preserve"> attendance information by day or by class. </w:t>
            </w:r>
          </w:p>
        </w:tc>
      </w:tr>
    </w:tbl>
    <w:p w:rsidR="008D6CF2" w:rsidRDefault="008D6CF2" w:rsidP="005E445E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20" w:firstRow="1" w:lastRow="0" w:firstColumn="0" w:lastColumn="0" w:noHBand="0" w:noVBand="1"/>
      </w:tblPr>
      <w:tblGrid>
        <w:gridCol w:w="1908"/>
        <w:gridCol w:w="7290"/>
      </w:tblGrid>
      <w:tr w:rsidR="00400702" w:rsidRPr="00F40EA1" w:rsidTr="00AD2E59">
        <w:tc>
          <w:tcPr>
            <w:tcW w:w="1908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400702" w:rsidRPr="00F40EA1" w:rsidRDefault="00400702" w:rsidP="00AD2E59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40EA1">
              <w:rPr>
                <w:rFonts w:eastAsia="Times New Roman"/>
                <w:b/>
                <w:color w:val="000000"/>
                <w:sz w:val="24"/>
                <w:szCs w:val="24"/>
              </w:rPr>
              <w:t>Grades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400702" w:rsidRPr="00F40EA1" w:rsidRDefault="00400702" w:rsidP="00AD2E5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00702" w:rsidRPr="00F40EA1" w:rsidTr="00AD2E59">
        <w:tc>
          <w:tcPr>
            <w:tcW w:w="1908" w:type="dxa"/>
            <w:tcBorders>
              <w:top w:val="nil"/>
              <w:bottom w:val="nil"/>
              <w:right w:val="double" w:sz="4" w:space="0" w:color="DDD9C3"/>
            </w:tcBorders>
            <w:shd w:val="clear" w:color="auto" w:fill="D3DFEE"/>
          </w:tcPr>
          <w:p w:rsidR="00400702" w:rsidRPr="00F40EA1" w:rsidRDefault="00400702" w:rsidP="00AD2E59">
            <w:pPr>
              <w:rPr>
                <w:rFonts w:eastAsia="Times New Roman"/>
                <w:b/>
                <w:color w:val="000000"/>
              </w:rPr>
            </w:pPr>
            <w:r w:rsidRPr="00F40EA1">
              <w:rPr>
                <w:rFonts w:eastAsia="Times New Roman"/>
                <w:b/>
                <w:color w:val="000000"/>
              </w:rPr>
              <w:t>Graded student work</w:t>
            </w:r>
          </w:p>
        </w:tc>
        <w:tc>
          <w:tcPr>
            <w:tcW w:w="7290" w:type="dxa"/>
            <w:tcBorders>
              <w:top w:val="single" w:sz="24" w:space="0" w:color="4F81BD"/>
              <w:left w:val="double" w:sz="4" w:space="0" w:color="DDD9C3"/>
              <w:bottom w:val="nil"/>
            </w:tcBorders>
            <w:shd w:val="clear" w:color="auto" w:fill="D3DFEE"/>
          </w:tcPr>
          <w:p w:rsidR="00400702" w:rsidRPr="00F40EA1" w:rsidRDefault="00400702" w:rsidP="00B53232">
            <w:pPr>
              <w:rPr>
                <w:rFonts w:eastAsia="Times New Roman"/>
                <w:color w:val="000000"/>
              </w:rPr>
            </w:pPr>
            <w:r w:rsidRPr="00F40EA1">
              <w:rPr>
                <w:rFonts w:eastAsia="Times New Roman"/>
                <w:color w:val="000000"/>
              </w:rPr>
              <w:t xml:space="preserve">For each marking column, you can see </w:t>
            </w:r>
            <w:r w:rsidR="00B53232">
              <w:rPr>
                <w:rFonts w:eastAsia="Times New Roman"/>
                <w:color w:val="000000"/>
              </w:rPr>
              <w:t>the</w:t>
            </w:r>
            <w:r w:rsidRPr="00F40EA1">
              <w:rPr>
                <w:rFonts w:eastAsia="Times New Roman"/>
                <w:color w:val="000000"/>
              </w:rPr>
              <w:t xml:space="preserve"> assignment grades and category averages for each class. </w:t>
            </w:r>
          </w:p>
        </w:tc>
      </w:tr>
      <w:tr w:rsidR="00400702" w:rsidRPr="00F40EA1" w:rsidTr="00AD2E59">
        <w:tc>
          <w:tcPr>
            <w:tcW w:w="1908" w:type="dxa"/>
            <w:tcBorders>
              <w:right w:val="double" w:sz="4" w:space="0" w:color="DDD9C3"/>
            </w:tcBorders>
          </w:tcPr>
          <w:p w:rsidR="00400702" w:rsidRPr="00F40EA1" w:rsidRDefault="00400702" w:rsidP="00AD2E59">
            <w:pPr>
              <w:rPr>
                <w:rFonts w:eastAsia="Times New Roman"/>
                <w:b/>
                <w:color w:val="000000"/>
              </w:rPr>
            </w:pPr>
            <w:r w:rsidRPr="00F40EA1">
              <w:rPr>
                <w:rFonts w:eastAsia="Times New Roman"/>
                <w:b/>
                <w:color w:val="000000"/>
              </w:rPr>
              <w:t>Averages</w:t>
            </w:r>
          </w:p>
        </w:tc>
        <w:tc>
          <w:tcPr>
            <w:tcW w:w="7290" w:type="dxa"/>
            <w:tcBorders>
              <w:top w:val="nil"/>
              <w:left w:val="double" w:sz="4" w:space="0" w:color="DDD9C3"/>
              <w:bottom w:val="nil"/>
            </w:tcBorders>
          </w:tcPr>
          <w:p w:rsidR="00400702" w:rsidRPr="00F40EA1" w:rsidRDefault="00400702" w:rsidP="00B53232">
            <w:pPr>
              <w:rPr>
                <w:rFonts w:eastAsia="Times New Roman"/>
                <w:color w:val="000000"/>
              </w:rPr>
            </w:pPr>
            <w:r w:rsidRPr="00F40EA1">
              <w:rPr>
                <w:rFonts w:eastAsia="Times New Roman"/>
                <w:color w:val="000000"/>
              </w:rPr>
              <w:t xml:space="preserve">For each class, you can see </w:t>
            </w:r>
            <w:r w:rsidR="00B53232">
              <w:rPr>
                <w:rFonts w:eastAsia="Times New Roman"/>
                <w:color w:val="000000"/>
              </w:rPr>
              <w:t>the</w:t>
            </w:r>
            <w:r w:rsidRPr="00F40EA1">
              <w:rPr>
                <w:rFonts w:eastAsia="Times New Roman"/>
                <w:color w:val="000000"/>
              </w:rPr>
              <w:t xml:space="preserve"> marking column grade average.</w:t>
            </w:r>
          </w:p>
        </w:tc>
      </w:tr>
      <w:tr w:rsidR="00400702" w:rsidRPr="00F40EA1" w:rsidTr="00AD2E59">
        <w:tc>
          <w:tcPr>
            <w:tcW w:w="1908" w:type="dxa"/>
            <w:tcBorders>
              <w:top w:val="nil"/>
              <w:bottom w:val="nil"/>
              <w:right w:val="double" w:sz="4" w:space="0" w:color="DDD9C3"/>
            </w:tcBorders>
            <w:shd w:val="clear" w:color="auto" w:fill="D3DFEE"/>
          </w:tcPr>
          <w:p w:rsidR="00400702" w:rsidRPr="00F40EA1" w:rsidRDefault="00400702" w:rsidP="00AD2E59">
            <w:pPr>
              <w:rPr>
                <w:rFonts w:eastAsia="Times New Roman"/>
                <w:color w:val="000000"/>
              </w:rPr>
            </w:pPr>
            <w:r w:rsidRPr="00F40EA1">
              <w:rPr>
                <w:rFonts w:eastAsia="Times New Roman"/>
                <w:b/>
                <w:color w:val="000000"/>
              </w:rPr>
              <w:t>Report</w:t>
            </w:r>
            <w:r w:rsidRPr="00F40EA1">
              <w:rPr>
                <w:rFonts w:eastAsia="Times New Roman"/>
                <w:color w:val="000000"/>
              </w:rPr>
              <w:t xml:space="preserve"> </w:t>
            </w:r>
            <w:r w:rsidRPr="00F40EA1">
              <w:rPr>
                <w:rFonts w:eastAsia="Times New Roman"/>
                <w:b/>
                <w:color w:val="000000"/>
              </w:rPr>
              <w:t>card</w:t>
            </w:r>
          </w:p>
        </w:tc>
        <w:tc>
          <w:tcPr>
            <w:tcW w:w="7290" w:type="dxa"/>
            <w:tcBorders>
              <w:top w:val="nil"/>
              <w:left w:val="double" w:sz="4" w:space="0" w:color="DDD9C3"/>
              <w:bottom w:val="nil"/>
            </w:tcBorders>
            <w:shd w:val="clear" w:color="auto" w:fill="D3DFEE"/>
          </w:tcPr>
          <w:p w:rsidR="00400702" w:rsidRPr="00F40EA1" w:rsidRDefault="00400702" w:rsidP="00AD2E59">
            <w:pPr>
              <w:rPr>
                <w:rFonts w:eastAsia="Times New Roman"/>
                <w:color w:val="000000"/>
              </w:rPr>
            </w:pPr>
            <w:r w:rsidRPr="00F40EA1">
              <w:rPr>
                <w:rFonts w:eastAsia="Times New Roman"/>
                <w:color w:val="000000"/>
              </w:rPr>
              <w:t>When ready, you can review the most recent report card.</w:t>
            </w:r>
          </w:p>
        </w:tc>
      </w:tr>
    </w:tbl>
    <w:p w:rsidR="00400702" w:rsidRDefault="00400702" w:rsidP="005E445E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20" w:firstRow="1" w:lastRow="0" w:firstColumn="0" w:lastColumn="0" w:noHBand="0" w:noVBand="1"/>
      </w:tblPr>
      <w:tblGrid>
        <w:gridCol w:w="1908"/>
        <w:gridCol w:w="7290"/>
      </w:tblGrid>
      <w:tr w:rsidR="006A0BFC" w:rsidRPr="00F40EA1" w:rsidTr="00A416BF">
        <w:tc>
          <w:tcPr>
            <w:tcW w:w="1908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6A0BFC" w:rsidRPr="00F40EA1" w:rsidRDefault="006A0BFC" w:rsidP="00654D77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40EA1">
              <w:rPr>
                <w:rFonts w:eastAsia="Times New Roman"/>
                <w:b/>
                <w:color w:val="000000"/>
                <w:sz w:val="24"/>
                <w:szCs w:val="24"/>
              </w:rPr>
              <w:t>Registration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6A0BFC" w:rsidRPr="00F40EA1" w:rsidRDefault="006A0BFC" w:rsidP="00654D7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A0BFC" w:rsidRPr="00F40EA1" w:rsidTr="00A416BF">
        <w:tc>
          <w:tcPr>
            <w:tcW w:w="1908" w:type="dxa"/>
            <w:tcBorders>
              <w:top w:val="single" w:sz="24" w:space="0" w:color="4F81BD"/>
              <w:bottom w:val="single" w:sz="8" w:space="0" w:color="4F81BD"/>
              <w:right w:val="double" w:sz="4" w:space="0" w:color="DDD9C3"/>
            </w:tcBorders>
          </w:tcPr>
          <w:p w:rsidR="006A0BFC" w:rsidRPr="00F40EA1" w:rsidRDefault="006A0BFC" w:rsidP="00654D77">
            <w:pPr>
              <w:rPr>
                <w:rFonts w:eastAsia="Times New Roman"/>
                <w:b/>
                <w:color w:val="000000"/>
              </w:rPr>
            </w:pPr>
            <w:r w:rsidRPr="00F40EA1">
              <w:rPr>
                <w:rFonts w:eastAsia="Times New Roman"/>
                <w:b/>
                <w:color w:val="000000"/>
              </w:rPr>
              <w:t>Schedule</w:t>
            </w:r>
          </w:p>
        </w:tc>
        <w:tc>
          <w:tcPr>
            <w:tcW w:w="7290" w:type="dxa"/>
            <w:tcBorders>
              <w:top w:val="single" w:sz="24" w:space="0" w:color="4F81BD"/>
              <w:left w:val="double" w:sz="4" w:space="0" w:color="DDD9C3"/>
              <w:bottom w:val="single" w:sz="8" w:space="0" w:color="4F81BD"/>
            </w:tcBorders>
          </w:tcPr>
          <w:p w:rsidR="006A0BFC" w:rsidRPr="00F40EA1" w:rsidRDefault="004F162F" w:rsidP="00D46F16">
            <w:pPr>
              <w:rPr>
                <w:rFonts w:eastAsia="Times New Roman"/>
                <w:color w:val="000000"/>
              </w:rPr>
            </w:pPr>
            <w:r w:rsidRPr="00F40EA1">
              <w:rPr>
                <w:rFonts w:eastAsia="Times New Roman"/>
                <w:color w:val="000000"/>
              </w:rPr>
              <w:t xml:space="preserve">View </w:t>
            </w:r>
            <w:r w:rsidR="00425139">
              <w:rPr>
                <w:rFonts w:eastAsia="Times New Roman"/>
                <w:color w:val="000000"/>
              </w:rPr>
              <w:t>your student’s</w:t>
            </w:r>
            <w:r w:rsidRPr="00F40EA1">
              <w:rPr>
                <w:rFonts w:eastAsia="Times New Roman"/>
                <w:color w:val="000000"/>
              </w:rPr>
              <w:t xml:space="preserve"> class schedule.</w:t>
            </w:r>
            <w:r w:rsidR="00673676">
              <w:rPr>
                <w:rFonts w:eastAsia="Times New Roman"/>
                <w:color w:val="000000"/>
              </w:rPr>
              <w:t xml:space="preserve">  In the left navigation bar, y</w:t>
            </w:r>
            <w:r w:rsidR="00D46F16">
              <w:rPr>
                <w:rFonts w:eastAsia="Times New Roman"/>
                <w:color w:val="000000"/>
              </w:rPr>
              <w:t>ou can choose between list, grid or calendar view.</w:t>
            </w:r>
          </w:p>
        </w:tc>
      </w:tr>
    </w:tbl>
    <w:p w:rsidR="006A0BFC" w:rsidRDefault="006A0BFC" w:rsidP="005E445E"/>
    <w:p w:rsidR="00400702" w:rsidRDefault="00400702" w:rsidP="00400702">
      <w:pPr>
        <w:spacing w:line="360" w:lineRule="auto"/>
        <w:rPr>
          <w:b/>
          <w:sz w:val="24"/>
          <w:szCs w:val="24"/>
        </w:rPr>
      </w:pPr>
      <w:r w:rsidRPr="008A7FC4">
        <w:rPr>
          <w:b/>
          <w:sz w:val="24"/>
          <w:szCs w:val="24"/>
        </w:rPr>
        <w:t>Billing</w:t>
      </w:r>
      <w:r>
        <w:rPr>
          <w:b/>
          <w:sz w:val="24"/>
          <w:szCs w:val="24"/>
        </w:rPr>
        <w:t xml:space="preserve"> – </w:t>
      </w:r>
      <w:r>
        <w:t>Review the most recent billing statement.</w:t>
      </w:r>
    </w:p>
    <w:p w:rsidR="008A7FC4" w:rsidRPr="00B438EA" w:rsidRDefault="008A7FC4" w:rsidP="00B438EA">
      <w:r w:rsidRPr="008A7FC4">
        <w:rPr>
          <w:b/>
          <w:sz w:val="24"/>
          <w:szCs w:val="24"/>
        </w:rPr>
        <w:t>School Calendar</w:t>
      </w:r>
      <w:r w:rsidR="00B438EA">
        <w:rPr>
          <w:b/>
          <w:sz w:val="24"/>
          <w:szCs w:val="24"/>
        </w:rPr>
        <w:t xml:space="preserve"> – </w:t>
      </w:r>
      <w:r w:rsidR="00B438EA">
        <w:t>View the school calendar which</w:t>
      </w:r>
      <w:r w:rsidR="00805864">
        <w:t xml:space="preserve"> can include</w:t>
      </w:r>
      <w:r w:rsidR="00D46F16">
        <w:t xml:space="preserve"> classes, letter</w:t>
      </w:r>
      <w:r w:rsidR="00B438EA">
        <w:t xml:space="preserve"> </w:t>
      </w:r>
      <w:r w:rsidR="00D46F16">
        <w:t>days and school holidays</w:t>
      </w:r>
      <w:r w:rsidR="00805864">
        <w:t xml:space="preserve"> </w:t>
      </w:r>
      <w:r w:rsidR="00D46F16">
        <w:t xml:space="preserve">based on your individual settings (see Customize your Home Page – </w:t>
      </w:r>
      <w:proofErr w:type="spellStart"/>
      <w:r w:rsidR="00D46F16">
        <w:t>pg</w:t>
      </w:r>
      <w:proofErr w:type="spellEnd"/>
      <w:r w:rsidR="00D46F16">
        <w:t xml:space="preserve"> 1).</w:t>
      </w:r>
      <w:r w:rsidR="00673676">
        <w:t xml:space="preserve">  In the left navigation bar, you can choose between daily, weekly or monthly view.</w:t>
      </w:r>
      <w:r w:rsidR="00634C14">
        <w:t xml:space="preserve">  Note:  HB uses </w:t>
      </w:r>
      <w:proofErr w:type="spellStart"/>
      <w:r w:rsidR="00634C14">
        <w:t>Dynacal</w:t>
      </w:r>
      <w:proofErr w:type="spellEnd"/>
      <w:r w:rsidR="00634C14">
        <w:t xml:space="preserve"> for its official calendar.  Please go to </w:t>
      </w:r>
      <w:hyperlink r:id="rId15" w:history="1">
        <w:r w:rsidR="00634C14" w:rsidRPr="00E2236C">
          <w:rPr>
            <w:rStyle w:val="Hyperlink"/>
          </w:rPr>
          <w:t>http://www.dynacal.com/hathaway/</w:t>
        </w:r>
      </w:hyperlink>
      <w:r w:rsidR="00634C14">
        <w:t xml:space="preserve"> for all school events.</w:t>
      </w:r>
    </w:p>
    <w:p w:rsidR="008A7FC4" w:rsidRDefault="008A7FC4" w:rsidP="005E445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20" w:firstRow="1" w:lastRow="0" w:firstColumn="0" w:lastColumn="0" w:noHBand="0" w:noVBand="1"/>
      </w:tblPr>
      <w:tblGrid>
        <w:gridCol w:w="1908"/>
        <w:gridCol w:w="7290"/>
      </w:tblGrid>
      <w:tr w:rsidR="008A7FC4" w:rsidRPr="00F40EA1" w:rsidTr="00605417">
        <w:tc>
          <w:tcPr>
            <w:tcW w:w="1908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8A7FC4" w:rsidRPr="00F40EA1" w:rsidRDefault="008A7FC4" w:rsidP="00654D77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40EA1">
              <w:rPr>
                <w:rFonts w:eastAsia="Times New Roman"/>
                <w:b/>
                <w:color w:val="000000"/>
                <w:sz w:val="24"/>
                <w:szCs w:val="24"/>
              </w:rPr>
              <w:t>My Settings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8A7FC4" w:rsidRPr="00F40EA1" w:rsidRDefault="008A7FC4" w:rsidP="00654D7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D20B2" w:rsidRPr="00F40EA1" w:rsidTr="00605417">
        <w:tc>
          <w:tcPr>
            <w:tcW w:w="1908" w:type="dxa"/>
            <w:tcBorders>
              <w:top w:val="single" w:sz="24" w:space="0" w:color="4F81BD"/>
              <w:bottom w:val="nil"/>
              <w:right w:val="double" w:sz="4" w:space="0" w:color="DDD9C3"/>
            </w:tcBorders>
            <w:shd w:val="clear" w:color="auto" w:fill="D3DFEE"/>
          </w:tcPr>
          <w:p w:rsidR="008A7FC4" w:rsidRPr="00F40EA1" w:rsidRDefault="008A7FC4" w:rsidP="00654D77">
            <w:pPr>
              <w:rPr>
                <w:rFonts w:eastAsia="Times New Roman"/>
                <w:b/>
                <w:color w:val="000000"/>
              </w:rPr>
            </w:pPr>
            <w:r w:rsidRPr="00F40EA1">
              <w:rPr>
                <w:rFonts w:eastAsia="Times New Roman"/>
                <w:b/>
                <w:color w:val="000000"/>
              </w:rPr>
              <w:t>Customize home</w:t>
            </w:r>
          </w:p>
        </w:tc>
        <w:tc>
          <w:tcPr>
            <w:tcW w:w="7290" w:type="dxa"/>
            <w:tcBorders>
              <w:top w:val="single" w:sz="24" w:space="0" w:color="4F81BD"/>
              <w:left w:val="double" w:sz="4" w:space="0" w:color="DDD9C3"/>
              <w:bottom w:val="nil"/>
            </w:tcBorders>
            <w:shd w:val="clear" w:color="auto" w:fill="D3DFEE"/>
          </w:tcPr>
          <w:p w:rsidR="008A7FC4" w:rsidRPr="00F40EA1" w:rsidRDefault="00B438EA" w:rsidP="00654D77">
            <w:pPr>
              <w:rPr>
                <w:rFonts w:eastAsia="Times New Roman"/>
                <w:color w:val="000000"/>
              </w:rPr>
            </w:pPr>
            <w:r w:rsidRPr="00F40EA1">
              <w:rPr>
                <w:rFonts w:eastAsia="Times New Roman"/>
                <w:color w:val="000000"/>
              </w:rPr>
              <w:t>Change your Home page settings.</w:t>
            </w:r>
            <w:r w:rsidR="00D46F16">
              <w:rPr>
                <w:rFonts w:eastAsia="Times New Roman"/>
                <w:color w:val="000000"/>
              </w:rPr>
              <w:t xml:space="preserve"> (see Customize your Home Page – </w:t>
            </w:r>
            <w:proofErr w:type="spellStart"/>
            <w:r w:rsidR="00D46F16">
              <w:rPr>
                <w:rFonts w:eastAsia="Times New Roman"/>
                <w:color w:val="000000"/>
              </w:rPr>
              <w:t>pg</w:t>
            </w:r>
            <w:proofErr w:type="spellEnd"/>
            <w:r w:rsidR="00D46F16">
              <w:rPr>
                <w:rFonts w:eastAsia="Times New Roman"/>
                <w:color w:val="000000"/>
              </w:rPr>
              <w:t xml:space="preserve"> 1)</w:t>
            </w:r>
          </w:p>
        </w:tc>
      </w:tr>
      <w:tr w:rsidR="00A416BF" w:rsidRPr="00F40EA1" w:rsidTr="00605417">
        <w:tc>
          <w:tcPr>
            <w:tcW w:w="1908" w:type="dxa"/>
            <w:tcBorders>
              <w:top w:val="nil"/>
              <w:bottom w:val="single" w:sz="8" w:space="0" w:color="4F81BD"/>
              <w:right w:val="double" w:sz="4" w:space="0" w:color="DDD9C3"/>
            </w:tcBorders>
          </w:tcPr>
          <w:p w:rsidR="00A416BF" w:rsidRPr="00F40EA1" w:rsidRDefault="00A416BF" w:rsidP="00A416BF">
            <w:pPr>
              <w:rPr>
                <w:rFonts w:eastAsia="Times New Roman"/>
                <w:b/>
                <w:color w:val="000000"/>
              </w:rPr>
            </w:pPr>
            <w:r w:rsidRPr="00F40EA1">
              <w:rPr>
                <w:rFonts w:eastAsia="Times New Roman"/>
                <w:b/>
                <w:color w:val="000000"/>
              </w:rPr>
              <w:t>FAQ</w:t>
            </w:r>
          </w:p>
        </w:tc>
        <w:tc>
          <w:tcPr>
            <w:tcW w:w="7290" w:type="dxa"/>
            <w:tcBorders>
              <w:top w:val="nil"/>
              <w:left w:val="double" w:sz="4" w:space="0" w:color="DDD9C3"/>
              <w:bottom w:val="single" w:sz="8" w:space="0" w:color="4F81BD"/>
            </w:tcBorders>
          </w:tcPr>
          <w:p w:rsidR="00A416BF" w:rsidRPr="00F40EA1" w:rsidRDefault="00A416BF" w:rsidP="00A416BF">
            <w:pPr>
              <w:rPr>
                <w:rFonts w:eastAsia="Times New Roman"/>
                <w:color w:val="000000"/>
              </w:rPr>
            </w:pPr>
            <w:r w:rsidRPr="00F40EA1">
              <w:rPr>
                <w:rFonts w:eastAsia="Times New Roman"/>
                <w:color w:val="000000"/>
              </w:rPr>
              <w:t xml:space="preserve">Learn the answers to frequently asked questions about </w:t>
            </w:r>
            <w:proofErr w:type="spellStart"/>
            <w:r w:rsidRPr="00F40EA1">
              <w:rPr>
                <w:rFonts w:eastAsia="Times New Roman"/>
                <w:i/>
                <w:color w:val="000000"/>
              </w:rPr>
              <w:t>NetClassroom</w:t>
            </w:r>
            <w:proofErr w:type="spellEnd"/>
            <w:r w:rsidRPr="00F40EA1"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D46F16" w:rsidRDefault="00D46F16" w:rsidP="008A7FC4">
      <w:pPr>
        <w:rPr>
          <w:b/>
          <w:sz w:val="24"/>
          <w:szCs w:val="24"/>
        </w:rPr>
      </w:pPr>
    </w:p>
    <w:p w:rsidR="00D46F16" w:rsidRDefault="00D46F16" w:rsidP="00D46F16">
      <w:pPr>
        <w:pStyle w:val="Heading1"/>
      </w:pPr>
      <w:r>
        <w:t xml:space="preserve">Upper School </w:t>
      </w:r>
      <w:r w:rsidR="00673676">
        <w:t>Terms and Marking Columns</w:t>
      </w:r>
    </w:p>
    <w:p w:rsidR="00D46F16" w:rsidRDefault="00D46F16" w:rsidP="00D46F16">
      <w:r>
        <w:t xml:space="preserve">Throughout </w:t>
      </w:r>
      <w:proofErr w:type="spellStart"/>
      <w:r>
        <w:t>NetClassroom</w:t>
      </w:r>
      <w:proofErr w:type="spellEnd"/>
      <w:r>
        <w:t xml:space="preserve">, you </w:t>
      </w:r>
      <w:r w:rsidR="00673676">
        <w:t>have many options on how to view your information.  Upper School information is located under the following terms &amp; marking columns.</w:t>
      </w:r>
    </w:p>
    <w:p w:rsidR="00D46F16" w:rsidRDefault="00D46F16" w:rsidP="00673676">
      <w:pPr>
        <w:ind w:firstLine="720"/>
      </w:pPr>
      <w:r w:rsidRPr="00D46F16">
        <w:rPr>
          <w:b/>
        </w:rPr>
        <w:t>Upper School Terms:</w:t>
      </w:r>
      <w:r>
        <w:t xml:space="preserve"> Semester 1, Semester 2</w:t>
      </w:r>
    </w:p>
    <w:p w:rsidR="00D46F16" w:rsidRDefault="00D46F16" w:rsidP="00673676">
      <w:pPr>
        <w:ind w:left="720"/>
      </w:pPr>
      <w:r w:rsidRPr="00D46F16">
        <w:rPr>
          <w:b/>
        </w:rPr>
        <w:t>Upper School Marking Columns:</w:t>
      </w:r>
      <w:r>
        <w:t xml:space="preserve"> Sem1Int, Sem1Crsewrk</w:t>
      </w:r>
      <w:r w:rsidR="00425139">
        <w:t xml:space="preserve"> (course work)</w:t>
      </w:r>
      <w:r>
        <w:t>, Sem1Ex, Sem1, Sem2Int, Sem2Crsewrk, Sem2Ex, Sem2.</w:t>
      </w:r>
    </w:p>
    <w:p w:rsidR="00BD62F7" w:rsidRDefault="00BD62F7" w:rsidP="00BD62F7">
      <w:pPr>
        <w:pStyle w:val="Heading1"/>
      </w:pPr>
      <w:proofErr w:type="gramStart"/>
      <w:r>
        <w:t>Questions?</w:t>
      </w:r>
      <w:proofErr w:type="gramEnd"/>
    </w:p>
    <w:p w:rsidR="00534A39" w:rsidRPr="00125195" w:rsidRDefault="00BD62F7" w:rsidP="00A416BF">
      <w:r>
        <w:t xml:space="preserve">If you have questions about </w:t>
      </w:r>
      <w:proofErr w:type="spellStart"/>
      <w:r>
        <w:rPr>
          <w:i/>
        </w:rPr>
        <w:t>NetClassroom</w:t>
      </w:r>
      <w:proofErr w:type="spellEnd"/>
      <w:r>
        <w:t xml:space="preserve">, please contact the Upper School Office.  </w:t>
      </w:r>
      <w:r w:rsidR="00E95818">
        <w:t xml:space="preserve"> </w:t>
      </w:r>
    </w:p>
    <w:sectPr w:rsidR="00534A39" w:rsidRPr="00125195" w:rsidSect="00DF09E8">
      <w:headerReference w:type="first" r:id="rId16"/>
      <w:pgSz w:w="12240" w:h="15840" w:code="1"/>
      <w:pgMar w:top="259" w:right="864" w:bottom="1080" w:left="864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3C" w:rsidRDefault="00BB263C" w:rsidP="00963EEF">
      <w:r>
        <w:separator/>
      </w:r>
    </w:p>
  </w:endnote>
  <w:endnote w:type="continuationSeparator" w:id="0">
    <w:p w:rsidR="00BB263C" w:rsidRDefault="00BB263C" w:rsidP="0096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3C" w:rsidRDefault="00BB263C" w:rsidP="00963EEF">
      <w:r>
        <w:separator/>
      </w:r>
    </w:p>
  </w:footnote>
  <w:footnote w:type="continuationSeparator" w:id="0">
    <w:p w:rsidR="00BB263C" w:rsidRDefault="00BB263C" w:rsidP="0096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17" w:rsidRDefault="00E95818" w:rsidP="00605417">
    <w:pPr>
      <w:pStyle w:val="Header"/>
    </w:pPr>
    <w:r>
      <w:rPr>
        <w:noProof/>
      </w:rPr>
      <w:drawing>
        <wp:inline distT="0" distB="0" distL="0" distR="0" wp14:anchorId="215609B4" wp14:editId="7CBEF1DD">
          <wp:extent cx="3005455" cy="572770"/>
          <wp:effectExtent l="0" t="0" r="4445" b="0"/>
          <wp:docPr id="3" name="Picture 3" descr="brown_go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own_gol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417" w:rsidRDefault="00605417" w:rsidP="00F24AF1">
    <w:pPr>
      <w:pStyle w:val="Header"/>
      <w:jc w:val="center"/>
    </w:pPr>
  </w:p>
  <w:p w:rsidR="00605417" w:rsidRDefault="00605417" w:rsidP="00F24AF1">
    <w:pPr>
      <w:pStyle w:val="Header"/>
      <w:ind w:left="-810"/>
      <w:jc w:val="center"/>
    </w:pPr>
  </w:p>
  <w:p w:rsidR="00605417" w:rsidRDefault="00605417" w:rsidP="00F24AF1">
    <w:pPr>
      <w:pStyle w:val="Header"/>
      <w:ind w:left="-810"/>
      <w:jc w:val="center"/>
    </w:pPr>
  </w:p>
  <w:p w:rsidR="00605417" w:rsidRDefault="00605417" w:rsidP="00F24AF1">
    <w:pPr>
      <w:pStyle w:val="Header"/>
      <w:ind w:left="-81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17" w:rsidRDefault="00E95818">
    <w:pPr>
      <w:pStyle w:val="Header"/>
    </w:pPr>
    <w:r>
      <w:rPr>
        <w:noProof/>
      </w:rPr>
      <w:drawing>
        <wp:inline distT="0" distB="0" distL="0" distR="0" wp14:anchorId="4451A352" wp14:editId="0AF35A2F">
          <wp:extent cx="3005455" cy="572770"/>
          <wp:effectExtent l="0" t="0" r="4445" b="0"/>
          <wp:docPr id="4" name="Picture 4" descr="brown_go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wn_gol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2F7" w:rsidRPr="00605417" w:rsidRDefault="00BD62F7" w:rsidP="00BD62F7">
    <w:pPr>
      <w:pStyle w:val="Header"/>
      <w:rPr>
        <w:sz w:val="18"/>
        <w:szCs w:val="18"/>
      </w:rPr>
    </w:pPr>
    <w:r w:rsidRPr="00605417">
      <w:rPr>
        <w:sz w:val="18"/>
        <w:szCs w:val="18"/>
      </w:rPr>
      <w:t>Office of the Upper School</w:t>
    </w:r>
  </w:p>
  <w:p w:rsidR="00BD62F7" w:rsidRPr="00605417" w:rsidRDefault="00BD62F7" w:rsidP="00BD62F7">
    <w:pPr>
      <w:pStyle w:val="Header"/>
      <w:rPr>
        <w:sz w:val="18"/>
        <w:szCs w:val="18"/>
      </w:rPr>
    </w:pPr>
    <w:r w:rsidRPr="00605417">
      <w:rPr>
        <w:sz w:val="18"/>
        <w:szCs w:val="18"/>
      </w:rPr>
      <w:t>19600 North Park Blvd.</w:t>
    </w:r>
  </w:p>
  <w:p w:rsidR="00BD62F7" w:rsidRPr="00605417" w:rsidRDefault="00BD62F7" w:rsidP="00BD62F7">
    <w:pPr>
      <w:pStyle w:val="Header"/>
      <w:rPr>
        <w:sz w:val="18"/>
        <w:szCs w:val="18"/>
      </w:rPr>
    </w:pPr>
    <w:r w:rsidRPr="00605417">
      <w:rPr>
        <w:sz w:val="18"/>
        <w:szCs w:val="18"/>
      </w:rPr>
      <w:t>Shaker Heights, OH 44122</w:t>
    </w:r>
  </w:p>
  <w:p w:rsidR="00BD62F7" w:rsidRPr="00605417" w:rsidRDefault="00BD62F7" w:rsidP="00BD62F7">
    <w:pPr>
      <w:pStyle w:val="Header"/>
      <w:rPr>
        <w:sz w:val="18"/>
        <w:szCs w:val="18"/>
      </w:rPr>
    </w:pPr>
    <w:r w:rsidRPr="00605417">
      <w:rPr>
        <w:sz w:val="18"/>
        <w:szCs w:val="18"/>
      </w:rPr>
      <w:t>216-320-8773</w:t>
    </w:r>
  </w:p>
  <w:p w:rsidR="00BD62F7" w:rsidRPr="00BD62F7" w:rsidRDefault="00BD62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E8" w:rsidRDefault="00DF09E8">
    <w:pPr>
      <w:pStyle w:val="Header"/>
    </w:pPr>
    <w:r>
      <w:rPr>
        <w:noProof/>
      </w:rPr>
      <w:drawing>
        <wp:inline distT="0" distB="0" distL="0" distR="0" wp14:anchorId="71D94728" wp14:editId="378BBBCC">
          <wp:extent cx="3005455" cy="572770"/>
          <wp:effectExtent l="0" t="0" r="4445" b="0"/>
          <wp:docPr id="1" name="Picture 1" descr="brown_go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wn_gol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9E8" w:rsidRPr="00BD62F7" w:rsidRDefault="00DF0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D74"/>
    <w:multiLevelType w:val="hybridMultilevel"/>
    <w:tmpl w:val="2CBE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5C5C"/>
    <w:multiLevelType w:val="hybridMultilevel"/>
    <w:tmpl w:val="0AAEF4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B4828"/>
    <w:multiLevelType w:val="hybridMultilevel"/>
    <w:tmpl w:val="D102C31C"/>
    <w:lvl w:ilvl="0" w:tplc="6F2A1A6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75333"/>
    <w:multiLevelType w:val="hybridMultilevel"/>
    <w:tmpl w:val="0C4E8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37EAD"/>
    <w:multiLevelType w:val="hybridMultilevel"/>
    <w:tmpl w:val="29B8E178"/>
    <w:lvl w:ilvl="0" w:tplc="F7E2568A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97088"/>
    <w:multiLevelType w:val="hybridMultilevel"/>
    <w:tmpl w:val="CDE2CD44"/>
    <w:lvl w:ilvl="0" w:tplc="26E81B1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E46EC"/>
    <w:multiLevelType w:val="hybridMultilevel"/>
    <w:tmpl w:val="858CC6EE"/>
    <w:lvl w:ilvl="0" w:tplc="6F2A1A6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F4D9C"/>
    <w:multiLevelType w:val="hybridMultilevel"/>
    <w:tmpl w:val="53D2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61FB3"/>
    <w:multiLevelType w:val="hybridMultilevel"/>
    <w:tmpl w:val="C046EF6C"/>
    <w:lvl w:ilvl="0" w:tplc="1C5C355E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13489"/>
    <w:multiLevelType w:val="hybridMultilevel"/>
    <w:tmpl w:val="30FED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FF3D5E"/>
    <w:multiLevelType w:val="hybridMultilevel"/>
    <w:tmpl w:val="1834FB14"/>
    <w:lvl w:ilvl="0" w:tplc="F7E2568A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767F9"/>
    <w:multiLevelType w:val="hybridMultilevel"/>
    <w:tmpl w:val="14A20426"/>
    <w:lvl w:ilvl="0" w:tplc="F7E2568A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2003C"/>
    <w:multiLevelType w:val="hybridMultilevel"/>
    <w:tmpl w:val="893E9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30A16"/>
    <w:multiLevelType w:val="hybridMultilevel"/>
    <w:tmpl w:val="548A8C4C"/>
    <w:lvl w:ilvl="0" w:tplc="26E81B1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B11986"/>
    <w:multiLevelType w:val="hybridMultilevel"/>
    <w:tmpl w:val="A5AAEEE6"/>
    <w:lvl w:ilvl="0" w:tplc="26E81B1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523D98"/>
    <w:multiLevelType w:val="hybridMultilevel"/>
    <w:tmpl w:val="0BA4C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14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EF"/>
    <w:rsid w:val="00002935"/>
    <w:rsid w:val="00020179"/>
    <w:rsid w:val="00035618"/>
    <w:rsid w:val="000411E7"/>
    <w:rsid w:val="000843AE"/>
    <w:rsid w:val="00085B43"/>
    <w:rsid w:val="00097181"/>
    <w:rsid w:val="000E0084"/>
    <w:rsid w:val="000E1EEF"/>
    <w:rsid w:val="000F5216"/>
    <w:rsid w:val="000F7C0A"/>
    <w:rsid w:val="00107ECF"/>
    <w:rsid w:val="00125195"/>
    <w:rsid w:val="00174AD7"/>
    <w:rsid w:val="00175545"/>
    <w:rsid w:val="0018693D"/>
    <w:rsid w:val="00193D08"/>
    <w:rsid w:val="001B249B"/>
    <w:rsid w:val="001B5FF1"/>
    <w:rsid w:val="001B7151"/>
    <w:rsid w:val="001E4389"/>
    <w:rsid w:val="001F1676"/>
    <w:rsid w:val="00204747"/>
    <w:rsid w:val="00211072"/>
    <w:rsid w:val="00230582"/>
    <w:rsid w:val="00233E10"/>
    <w:rsid w:val="0023587F"/>
    <w:rsid w:val="0024018F"/>
    <w:rsid w:val="00246B5A"/>
    <w:rsid w:val="00272F9A"/>
    <w:rsid w:val="00275204"/>
    <w:rsid w:val="002770C0"/>
    <w:rsid w:val="002A0478"/>
    <w:rsid w:val="00370767"/>
    <w:rsid w:val="003714E2"/>
    <w:rsid w:val="00371583"/>
    <w:rsid w:val="00383533"/>
    <w:rsid w:val="003845A7"/>
    <w:rsid w:val="003A1C80"/>
    <w:rsid w:val="003E73C1"/>
    <w:rsid w:val="003E7B9A"/>
    <w:rsid w:val="00400702"/>
    <w:rsid w:val="00401F32"/>
    <w:rsid w:val="00411BE8"/>
    <w:rsid w:val="00425139"/>
    <w:rsid w:val="0043393B"/>
    <w:rsid w:val="004464F1"/>
    <w:rsid w:val="00453F6C"/>
    <w:rsid w:val="0046094A"/>
    <w:rsid w:val="00472B5A"/>
    <w:rsid w:val="00481F75"/>
    <w:rsid w:val="004A5A75"/>
    <w:rsid w:val="004D20B2"/>
    <w:rsid w:val="004F162F"/>
    <w:rsid w:val="00502B14"/>
    <w:rsid w:val="005054EF"/>
    <w:rsid w:val="00507036"/>
    <w:rsid w:val="00534A39"/>
    <w:rsid w:val="00545BC7"/>
    <w:rsid w:val="0057283B"/>
    <w:rsid w:val="005778FB"/>
    <w:rsid w:val="005A414E"/>
    <w:rsid w:val="005A47C7"/>
    <w:rsid w:val="005C56A0"/>
    <w:rsid w:val="005E445E"/>
    <w:rsid w:val="005F0F1C"/>
    <w:rsid w:val="006027D8"/>
    <w:rsid w:val="00605417"/>
    <w:rsid w:val="0061034B"/>
    <w:rsid w:val="00613030"/>
    <w:rsid w:val="00634C14"/>
    <w:rsid w:val="00654D77"/>
    <w:rsid w:val="00662336"/>
    <w:rsid w:val="00662774"/>
    <w:rsid w:val="00673676"/>
    <w:rsid w:val="0068059B"/>
    <w:rsid w:val="006871AD"/>
    <w:rsid w:val="006947C0"/>
    <w:rsid w:val="006A0BFC"/>
    <w:rsid w:val="006B1014"/>
    <w:rsid w:val="006B3DEC"/>
    <w:rsid w:val="006B7AE3"/>
    <w:rsid w:val="006C36E6"/>
    <w:rsid w:val="006E0D10"/>
    <w:rsid w:val="006F19E5"/>
    <w:rsid w:val="006F44BC"/>
    <w:rsid w:val="006F53E5"/>
    <w:rsid w:val="00701F35"/>
    <w:rsid w:val="00706C24"/>
    <w:rsid w:val="00711D9D"/>
    <w:rsid w:val="00714513"/>
    <w:rsid w:val="00723ED2"/>
    <w:rsid w:val="00732600"/>
    <w:rsid w:val="00747FBF"/>
    <w:rsid w:val="00756134"/>
    <w:rsid w:val="007619A5"/>
    <w:rsid w:val="00786B50"/>
    <w:rsid w:val="0079795B"/>
    <w:rsid w:val="007C1628"/>
    <w:rsid w:val="00805864"/>
    <w:rsid w:val="00822615"/>
    <w:rsid w:val="00880E46"/>
    <w:rsid w:val="00882007"/>
    <w:rsid w:val="008A7FC4"/>
    <w:rsid w:val="008B654A"/>
    <w:rsid w:val="008D6CF2"/>
    <w:rsid w:val="008F060E"/>
    <w:rsid w:val="009110DD"/>
    <w:rsid w:val="009213C3"/>
    <w:rsid w:val="009423CF"/>
    <w:rsid w:val="00963EEF"/>
    <w:rsid w:val="00984CC4"/>
    <w:rsid w:val="00993050"/>
    <w:rsid w:val="009A0276"/>
    <w:rsid w:val="009A2175"/>
    <w:rsid w:val="00A30766"/>
    <w:rsid w:val="00A416BF"/>
    <w:rsid w:val="00A42F17"/>
    <w:rsid w:val="00A62D32"/>
    <w:rsid w:val="00A67962"/>
    <w:rsid w:val="00A70EF6"/>
    <w:rsid w:val="00A81D8B"/>
    <w:rsid w:val="00A958FE"/>
    <w:rsid w:val="00AA250E"/>
    <w:rsid w:val="00AA3ADC"/>
    <w:rsid w:val="00AA5702"/>
    <w:rsid w:val="00AC2E26"/>
    <w:rsid w:val="00AE5733"/>
    <w:rsid w:val="00B036A3"/>
    <w:rsid w:val="00B438EA"/>
    <w:rsid w:val="00B44EA2"/>
    <w:rsid w:val="00B53232"/>
    <w:rsid w:val="00B73D41"/>
    <w:rsid w:val="00B80674"/>
    <w:rsid w:val="00B8168F"/>
    <w:rsid w:val="00BB16B2"/>
    <w:rsid w:val="00BB19FD"/>
    <w:rsid w:val="00BB263C"/>
    <w:rsid w:val="00BC5641"/>
    <w:rsid w:val="00BD4A73"/>
    <w:rsid w:val="00BD54AD"/>
    <w:rsid w:val="00BD62F7"/>
    <w:rsid w:val="00BE3923"/>
    <w:rsid w:val="00BE46DC"/>
    <w:rsid w:val="00C83EB9"/>
    <w:rsid w:val="00CA079B"/>
    <w:rsid w:val="00CA089E"/>
    <w:rsid w:val="00CB5CA3"/>
    <w:rsid w:val="00CC2F53"/>
    <w:rsid w:val="00CC4D7A"/>
    <w:rsid w:val="00CC6FCD"/>
    <w:rsid w:val="00CC7DBE"/>
    <w:rsid w:val="00CE11CA"/>
    <w:rsid w:val="00CF7BA6"/>
    <w:rsid w:val="00D1434F"/>
    <w:rsid w:val="00D16E3C"/>
    <w:rsid w:val="00D3060D"/>
    <w:rsid w:val="00D34E39"/>
    <w:rsid w:val="00D35E36"/>
    <w:rsid w:val="00D46F16"/>
    <w:rsid w:val="00D71CBC"/>
    <w:rsid w:val="00D94005"/>
    <w:rsid w:val="00DE516A"/>
    <w:rsid w:val="00DF09E8"/>
    <w:rsid w:val="00DF3994"/>
    <w:rsid w:val="00DF7930"/>
    <w:rsid w:val="00E36C6F"/>
    <w:rsid w:val="00E37C1E"/>
    <w:rsid w:val="00E868DE"/>
    <w:rsid w:val="00E95818"/>
    <w:rsid w:val="00E974D1"/>
    <w:rsid w:val="00EA3FB8"/>
    <w:rsid w:val="00EB7972"/>
    <w:rsid w:val="00EE12AF"/>
    <w:rsid w:val="00EE3C70"/>
    <w:rsid w:val="00F24AF1"/>
    <w:rsid w:val="00F31CDA"/>
    <w:rsid w:val="00F40EA1"/>
    <w:rsid w:val="00F54EA1"/>
    <w:rsid w:val="00F5737B"/>
    <w:rsid w:val="00F81C7A"/>
    <w:rsid w:val="00F840E4"/>
    <w:rsid w:val="00FC6EAB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7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0E"/>
    <w:pPr>
      <w:keepNext/>
      <w:keepLines/>
      <w:pBdr>
        <w:top w:val="single" w:sz="2" w:space="1" w:color="EEECE1"/>
        <w:bottom w:val="single" w:sz="2" w:space="1" w:color="EEECE1"/>
      </w:pBdr>
      <w:spacing w:before="240" w:after="240"/>
      <w:outlineLvl w:val="0"/>
    </w:pPr>
    <w:rPr>
      <w:rFonts w:eastAsia="Times New Rom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CBC"/>
    <w:pPr>
      <w:keepNext/>
      <w:keepLines/>
      <w:spacing w:before="200"/>
      <w:outlineLvl w:val="1"/>
    </w:pPr>
    <w:rPr>
      <w:rFonts w:eastAsia="Times New Roman"/>
      <w:b/>
      <w:bCs/>
      <w:small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DEC"/>
    <w:pPr>
      <w:keepNext/>
      <w:keepLines/>
      <w:spacing w:before="200"/>
      <w:outlineLvl w:val="2"/>
    </w:pPr>
    <w:rPr>
      <w:rFonts w:eastAsia="Times New Roman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70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EEF"/>
  </w:style>
  <w:style w:type="paragraph" w:styleId="Footer">
    <w:name w:val="footer"/>
    <w:basedOn w:val="Normal"/>
    <w:link w:val="FooterChar"/>
    <w:uiPriority w:val="99"/>
    <w:unhideWhenUsed/>
    <w:rsid w:val="00963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EEF"/>
  </w:style>
  <w:style w:type="paragraph" w:styleId="BalloonText">
    <w:name w:val="Balloon Text"/>
    <w:basedOn w:val="Normal"/>
    <w:link w:val="BalloonTextChar"/>
    <w:uiPriority w:val="99"/>
    <w:semiHidden/>
    <w:unhideWhenUsed/>
    <w:rsid w:val="0096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250E"/>
    <w:rPr>
      <w:rFonts w:eastAsia="Times New Roman" w:cs="Times New Roman"/>
      <w:b/>
      <w:bCs/>
      <w:color w:val="365F91"/>
      <w:sz w:val="32"/>
      <w:szCs w:val="28"/>
    </w:rPr>
  </w:style>
  <w:style w:type="paragraph" w:styleId="NoSpacing">
    <w:name w:val="No Spacing"/>
    <w:uiPriority w:val="1"/>
    <w:qFormat/>
    <w:rsid w:val="00507036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703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03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03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703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8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1D8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71CBC"/>
    <w:rPr>
      <w:rFonts w:eastAsia="Times New Roman" w:cs="Times New Roman"/>
      <w:b/>
      <w:bCs/>
      <w:smallCaps/>
      <w:color w:val="4F81B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3DEC"/>
    <w:rPr>
      <w:rFonts w:eastAsia="Times New Roman" w:cs="Times New Roman"/>
      <w:b/>
      <w:bCs/>
      <w:color w:val="4F81BD"/>
      <w:sz w:val="26"/>
    </w:rPr>
  </w:style>
  <w:style w:type="character" w:styleId="Emphasis">
    <w:name w:val="Emphasis"/>
    <w:basedOn w:val="DefaultParagraphFont"/>
    <w:uiPriority w:val="20"/>
    <w:qFormat/>
    <w:rsid w:val="00A81D8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81D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81D8B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D54AD"/>
    <w:rPr>
      <w:smallCaps/>
      <w:color w:val="C0504D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A5702"/>
    <w:rPr>
      <w:rFonts w:ascii="Cambria" w:eastAsia="Times New Roman" w:hAnsi="Cambria" w:cs="Times New Roman"/>
      <w:b/>
      <w:bCs/>
      <w:i/>
      <w:iCs/>
      <w:color w:val="4F81BD"/>
    </w:rPr>
  </w:style>
  <w:style w:type="character" w:styleId="PlaceholderText">
    <w:name w:val="Placeholder Text"/>
    <w:basedOn w:val="DefaultParagraphFont"/>
    <w:uiPriority w:val="99"/>
    <w:semiHidden/>
    <w:rsid w:val="002770C0"/>
    <w:rPr>
      <w:color w:val="808080"/>
    </w:rPr>
  </w:style>
  <w:style w:type="table" w:styleId="TableGrid">
    <w:name w:val="Table Grid"/>
    <w:basedOn w:val="TableNormal"/>
    <w:uiPriority w:val="59"/>
    <w:rsid w:val="00D71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5E445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6">
    <w:name w:val="Light Shading Accent 6"/>
    <w:basedOn w:val="TableNormal"/>
    <w:uiPriority w:val="60"/>
    <w:rsid w:val="005E445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Shading-Accent11">
    <w:name w:val="Light Shading - Accent 11"/>
    <w:basedOn w:val="TableNormal"/>
    <w:uiPriority w:val="60"/>
    <w:rsid w:val="005E445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1-Accent3">
    <w:name w:val="Medium List 1 Accent 3"/>
    <w:basedOn w:val="TableNormal"/>
    <w:uiPriority w:val="65"/>
    <w:rsid w:val="005E445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2-Accent3">
    <w:name w:val="Medium List 2 Accent 3"/>
    <w:basedOn w:val="TableNormal"/>
    <w:uiPriority w:val="66"/>
    <w:rsid w:val="005C56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C56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7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0E"/>
    <w:pPr>
      <w:keepNext/>
      <w:keepLines/>
      <w:pBdr>
        <w:top w:val="single" w:sz="2" w:space="1" w:color="EEECE1"/>
        <w:bottom w:val="single" w:sz="2" w:space="1" w:color="EEECE1"/>
      </w:pBdr>
      <w:spacing w:before="240" w:after="240"/>
      <w:outlineLvl w:val="0"/>
    </w:pPr>
    <w:rPr>
      <w:rFonts w:eastAsia="Times New Rom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CBC"/>
    <w:pPr>
      <w:keepNext/>
      <w:keepLines/>
      <w:spacing w:before="200"/>
      <w:outlineLvl w:val="1"/>
    </w:pPr>
    <w:rPr>
      <w:rFonts w:eastAsia="Times New Roman"/>
      <w:b/>
      <w:bCs/>
      <w:small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DEC"/>
    <w:pPr>
      <w:keepNext/>
      <w:keepLines/>
      <w:spacing w:before="200"/>
      <w:outlineLvl w:val="2"/>
    </w:pPr>
    <w:rPr>
      <w:rFonts w:eastAsia="Times New Roman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70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EEF"/>
  </w:style>
  <w:style w:type="paragraph" w:styleId="Footer">
    <w:name w:val="footer"/>
    <w:basedOn w:val="Normal"/>
    <w:link w:val="FooterChar"/>
    <w:uiPriority w:val="99"/>
    <w:unhideWhenUsed/>
    <w:rsid w:val="00963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EEF"/>
  </w:style>
  <w:style w:type="paragraph" w:styleId="BalloonText">
    <w:name w:val="Balloon Text"/>
    <w:basedOn w:val="Normal"/>
    <w:link w:val="BalloonTextChar"/>
    <w:uiPriority w:val="99"/>
    <w:semiHidden/>
    <w:unhideWhenUsed/>
    <w:rsid w:val="0096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250E"/>
    <w:rPr>
      <w:rFonts w:eastAsia="Times New Roman" w:cs="Times New Roman"/>
      <w:b/>
      <w:bCs/>
      <w:color w:val="365F91"/>
      <w:sz w:val="32"/>
      <w:szCs w:val="28"/>
    </w:rPr>
  </w:style>
  <w:style w:type="paragraph" w:styleId="NoSpacing">
    <w:name w:val="No Spacing"/>
    <w:uiPriority w:val="1"/>
    <w:qFormat/>
    <w:rsid w:val="00507036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703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03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03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703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8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1D8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71CBC"/>
    <w:rPr>
      <w:rFonts w:eastAsia="Times New Roman" w:cs="Times New Roman"/>
      <w:b/>
      <w:bCs/>
      <w:smallCaps/>
      <w:color w:val="4F81B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3DEC"/>
    <w:rPr>
      <w:rFonts w:eastAsia="Times New Roman" w:cs="Times New Roman"/>
      <w:b/>
      <w:bCs/>
      <w:color w:val="4F81BD"/>
      <w:sz w:val="26"/>
    </w:rPr>
  </w:style>
  <w:style w:type="character" w:styleId="Emphasis">
    <w:name w:val="Emphasis"/>
    <w:basedOn w:val="DefaultParagraphFont"/>
    <w:uiPriority w:val="20"/>
    <w:qFormat/>
    <w:rsid w:val="00A81D8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81D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81D8B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D54AD"/>
    <w:rPr>
      <w:smallCaps/>
      <w:color w:val="C0504D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A5702"/>
    <w:rPr>
      <w:rFonts w:ascii="Cambria" w:eastAsia="Times New Roman" w:hAnsi="Cambria" w:cs="Times New Roman"/>
      <w:b/>
      <w:bCs/>
      <w:i/>
      <w:iCs/>
      <w:color w:val="4F81BD"/>
    </w:rPr>
  </w:style>
  <w:style w:type="character" w:styleId="PlaceholderText">
    <w:name w:val="Placeholder Text"/>
    <w:basedOn w:val="DefaultParagraphFont"/>
    <w:uiPriority w:val="99"/>
    <w:semiHidden/>
    <w:rsid w:val="002770C0"/>
    <w:rPr>
      <w:color w:val="808080"/>
    </w:rPr>
  </w:style>
  <w:style w:type="table" w:styleId="TableGrid">
    <w:name w:val="Table Grid"/>
    <w:basedOn w:val="TableNormal"/>
    <w:uiPriority w:val="59"/>
    <w:rsid w:val="00D71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5E445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6">
    <w:name w:val="Light Shading Accent 6"/>
    <w:basedOn w:val="TableNormal"/>
    <w:uiPriority w:val="60"/>
    <w:rsid w:val="005E445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Shading-Accent11">
    <w:name w:val="Light Shading - Accent 11"/>
    <w:basedOn w:val="TableNormal"/>
    <w:uiPriority w:val="60"/>
    <w:rsid w:val="005E445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1-Accent3">
    <w:name w:val="Medium List 1 Accent 3"/>
    <w:basedOn w:val="TableNormal"/>
    <w:uiPriority w:val="65"/>
    <w:rsid w:val="005E445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2-Accent3">
    <w:name w:val="Medium List 2 Accent 3"/>
    <w:basedOn w:val="TableNormal"/>
    <w:uiPriority w:val="66"/>
    <w:rsid w:val="005C56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C56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ncweb.hb.edu/NetClassroom7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dynacal.com/hathaway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F59605FC97D458019AEE8A491DEA3" ma:contentTypeVersion="0" ma:contentTypeDescription="Create a new document." ma:contentTypeScope="" ma:versionID="06c08251359147fff5db8fdf873553d4">
  <xsd:schema xmlns:xsd="http://www.w3.org/2001/XMLSchema" xmlns:p="http://schemas.microsoft.com/office/2006/metadata/properties" targetNamespace="http://schemas.microsoft.com/office/2006/metadata/properties" ma:root="true" ma:fieldsID="2df880f3c1f4e0f7d82d1960f6448d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D6B5-E794-4420-AEE4-EEAE8AAA3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07BFE-5E36-4125-A99B-064BB68D3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A45158C-35F6-4A9E-8E29-C2B55E32A02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D795592-FD15-441C-B67F-9901A24C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Blackbaud</Company>
  <LinksUpToDate>false</LinksUpToDate>
  <CharactersWithSpaces>4286</CharactersWithSpaces>
  <SharedDoc>false</SharedDoc>
  <HLinks>
    <vt:vector size="12" baseType="variant"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http://webservername/NetClassroom7/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http://www.blackbaud.com/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Desk</dc:creator>
  <cp:lastModifiedBy>Karen Oberholtz</cp:lastModifiedBy>
  <cp:revision>3</cp:revision>
  <cp:lastPrinted>2013-09-17T13:19:00Z</cp:lastPrinted>
  <dcterms:created xsi:type="dcterms:W3CDTF">2013-09-24T17:15:00Z</dcterms:created>
  <dcterms:modified xsi:type="dcterms:W3CDTF">2013-09-27T15:10:00Z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0x010100FC0F59605FC97D458019AEE8A491DEA3</vt:lpwstr>
  </property>
</Properties>
</file>